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BE97" w14:textId="77777777" w:rsidR="00B81E59" w:rsidRDefault="00B81E59" w:rsidP="00B81E59">
      <w:pPr>
        <w:snapToGrid w:val="0"/>
        <w:spacing w:before="100" w:beforeAutospacing="1" w:line="280" w:lineRule="exact"/>
        <w:ind w:right="132"/>
        <w:jc w:val="right"/>
        <w:rPr>
          <w:rFonts w:ascii="Century Gothic" w:hAnsi="Century Gothic"/>
          <w:sz w:val="19"/>
          <w:szCs w:val="19"/>
        </w:rPr>
      </w:pPr>
    </w:p>
    <w:p w14:paraId="7F172681" w14:textId="6A305070" w:rsidR="00B81E59" w:rsidRPr="00B81E59" w:rsidRDefault="003E0EF2" w:rsidP="00B81E59">
      <w:pPr>
        <w:snapToGrid w:val="0"/>
        <w:spacing w:before="100" w:beforeAutospacing="1" w:line="280" w:lineRule="exact"/>
        <w:ind w:right="132"/>
        <w:jc w:val="right"/>
        <w:rPr>
          <w:rFonts w:ascii="Century Gothic" w:hAnsi="Century Gothic"/>
          <w:sz w:val="19"/>
          <w:szCs w:val="19"/>
        </w:rPr>
      </w:pPr>
      <w:proofErr w:type="spellStart"/>
      <w:r w:rsidRPr="001A41B8">
        <w:rPr>
          <w:rFonts w:ascii="Century Gothic" w:hAnsi="Century Gothic"/>
          <w:sz w:val="19"/>
          <w:szCs w:val="19"/>
        </w:rPr>
        <w:t>Pixendorf</w:t>
      </w:r>
      <w:proofErr w:type="spellEnd"/>
      <w:r w:rsidR="00794E2A" w:rsidRPr="001A41B8">
        <w:rPr>
          <w:rFonts w:ascii="Century Gothic" w:hAnsi="Century Gothic"/>
          <w:sz w:val="19"/>
          <w:szCs w:val="19"/>
        </w:rPr>
        <w:t xml:space="preserve">, </w:t>
      </w:r>
      <w:r w:rsidR="00A806FB" w:rsidRPr="001A41B8">
        <w:rPr>
          <w:rFonts w:ascii="Century Gothic" w:hAnsi="Century Gothic"/>
          <w:sz w:val="19"/>
          <w:szCs w:val="19"/>
        </w:rPr>
        <w:t>19. August</w:t>
      </w:r>
      <w:r w:rsidR="00FD1993" w:rsidRPr="001A41B8">
        <w:rPr>
          <w:rFonts w:ascii="Century Gothic" w:hAnsi="Century Gothic"/>
          <w:sz w:val="19"/>
          <w:szCs w:val="19"/>
        </w:rPr>
        <w:t xml:space="preserve"> 2022</w:t>
      </w:r>
    </w:p>
    <w:p w14:paraId="75863136" w14:textId="7FCD414F" w:rsidR="00826039" w:rsidRPr="00B81E59" w:rsidRDefault="00A806FB" w:rsidP="00B81E59">
      <w:pPr>
        <w:pStyle w:val="berschrift2"/>
        <w:snapToGrid w:val="0"/>
        <w:spacing w:before="100" w:beforeAutospacing="1" w:line="240" w:lineRule="auto"/>
        <w:ind w:right="132"/>
        <w:jc w:val="both"/>
        <w:rPr>
          <w:bCs/>
          <w:sz w:val="21"/>
          <w:szCs w:val="21"/>
        </w:rPr>
      </w:pPr>
      <w:r w:rsidRPr="001A41B8">
        <w:rPr>
          <w:bCs/>
          <w:sz w:val="21"/>
          <w:szCs w:val="21"/>
        </w:rPr>
        <w:t>Club Niederösterreich</w:t>
      </w:r>
      <w:r w:rsidR="00C54016" w:rsidRPr="001A41B8">
        <w:rPr>
          <w:bCs/>
          <w:sz w:val="21"/>
          <w:szCs w:val="21"/>
        </w:rPr>
        <w:t xml:space="preserve"> präsentiert</w:t>
      </w:r>
      <w:r w:rsidRPr="001A41B8">
        <w:rPr>
          <w:bCs/>
          <w:sz w:val="21"/>
          <w:szCs w:val="21"/>
        </w:rPr>
        <w:t xml:space="preserve"> </w:t>
      </w:r>
      <w:r w:rsidR="00F53EA1" w:rsidRPr="001A41B8">
        <w:rPr>
          <w:bCs/>
          <w:sz w:val="21"/>
          <w:szCs w:val="21"/>
        </w:rPr>
        <w:t>„</w:t>
      </w:r>
      <w:r w:rsidR="00FD1993" w:rsidRPr="001A41B8">
        <w:rPr>
          <w:bCs/>
          <w:sz w:val="21"/>
          <w:szCs w:val="21"/>
        </w:rPr>
        <w:t>Lokale Antworten auf globale Herausforderungen</w:t>
      </w:r>
      <w:r w:rsidR="00F53EA1" w:rsidRPr="001A41B8">
        <w:rPr>
          <w:bCs/>
          <w:sz w:val="21"/>
          <w:szCs w:val="21"/>
        </w:rPr>
        <w:t xml:space="preserve">“ </w:t>
      </w:r>
      <w:r w:rsidR="00B81E59">
        <w:rPr>
          <w:bCs/>
          <w:sz w:val="21"/>
          <w:szCs w:val="21"/>
        </w:rPr>
        <w:br/>
      </w:r>
      <w:r w:rsidR="00B81E59">
        <w:rPr>
          <w:bCs/>
          <w:sz w:val="21"/>
          <w:szCs w:val="21"/>
        </w:rPr>
        <w:br/>
      </w:r>
      <w:r w:rsidR="00826039" w:rsidRPr="001A41B8">
        <w:rPr>
          <w:rFonts w:cstheme="majorHAnsi"/>
          <w:bCs/>
          <w:i/>
          <w:iCs/>
          <w:color w:val="000000"/>
          <w:sz w:val="19"/>
          <w:szCs w:val="19"/>
          <w:lang w:val="de-AT"/>
        </w:rPr>
        <w:t xml:space="preserve">Neuerscheinungen im Rahmen der Schriftenreihe </w:t>
      </w:r>
      <w:r w:rsidR="001A41B8" w:rsidRPr="001A41B8">
        <w:rPr>
          <w:rFonts w:cstheme="majorHAnsi"/>
          <w:bCs/>
          <w:i/>
          <w:iCs/>
          <w:color w:val="000000"/>
          <w:sz w:val="19"/>
          <w:szCs w:val="19"/>
          <w:lang w:val="de-AT"/>
        </w:rPr>
        <w:t>des Club Niederösterreich mit Best Practice-Beispielen aus ganz Europa sowie aktuellen Beiträgen zur ländlichen Entwicklung, unter anderem von Landeshauptfrau Johanna Mikl-Leitner</w:t>
      </w:r>
    </w:p>
    <w:p w14:paraId="00B340B7" w14:textId="5125AFDE" w:rsidR="001A41B8" w:rsidRPr="001A41B8" w:rsidRDefault="00FD1993" w:rsidP="00B81E59">
      <w:pPr>
        <w:snapToGrid w:val="0"/>
        <w:spacing w:before="100" w:beforeAutospacing="1"/>
        <w:jc w:val="both"/>
        <w:rPr>
          <w:rFonts w:ascii="Century Gothic" w:hAnsi="Century Gothic" w:cstheme="majorHAnsi"/>
          <w:color w:val="000000"/>
          <w:sz w:val="19"/>
          <w:szCs w:val="19"/>
          <w:lang w:val="de-AT"/>
        </w:rPr>
      </w:pPr>
      <w:r w:rsidRPr="001A41B8">
        <w:rPr>
          <w:rFonts w:ascii="Century Gothic" w:hAnsi="Century Gothic" w:cstheme="majorHAnsi"/>
          <w:color w:val="000000"/>
          <w:sz w:val="19"/>
          <w:szCs w:val="19"/>
          <w:lang w:val="de-AT"/>
        </w:rPr>
        <w:t>Die Ereignisse der vergangenen Monate und Jahre haben einmal mehr gezeigt, dass globale Entwicklungen</w:t>
      </w:r>
      <w:r w:rsidR="00911A7A" w:rsidRPr="001A41B8">
        <w:rPr>
          <w:rFonts w:ascii="Century Gothic" w:hAnsi="Century Gothic" w:cstheme="majorHAnsi"/>
          <w:color w:val="000000"/>
          <w:sz w:val="19"/>
          <w:szCs w:val="19"/>
          <w:lang w:val="de-AT"/>
        </w:rPr>
        <w:t xml:space="preserve"> – </w:t>
      </w:r>
      <w:r w:rsidRPr="001A41B8">
        <w:rPr>
          <w:rFonts w:ascii="Century Gothic" w:hAnsi="Century Gothic" w:cstheme="majorHAnsi"/>
          <w:color w:val="000000"/>
          <w:sz w:val="19"/>
          <w:szCs w:val="19"/>
          <w:lang w:val="de-AT"/>
        </w:rPr>
        <w:t>sei</w:t>
      </w:r>
      <w:r w:rsidR="00911A7A" w:rsidRPr="001A41B8">
        <w:rPr>
          <w:rFonts w:ascii="Century Gothic" w:hAnsi="Century Gothic" w:cstheme="majorHAnsi"/>
          <w:color w:val="000000"/>
          <w:sz w:val="19"/>
          <w:szCs w:val="19"/>
          <w:lang w:val="de-AT"/>
        </w:rPr>
        <w:t>en</w:t>
      </w:r>
      <w:r w:rsidRPr="001A41B8">
        <w:rPr>
          <w:rFonts w:ascii="Century Gothic" w:hAnsi="Century Gothic" w:cstheme="majorHAnsi"/>
          <w:color w:val="000000"/>
          <w:sz w:val="19"/>
          <w:szCs w:val="19"/>
          <w:lang w:val="de-AT"/>
        </w:rPr>
        <w:t xml:space="preserve"> es die Pandemie, Auswirkungen des Klimawandels, Krieg und Flucht oder Unsicherheiten in der Versorgung mit Energie, Lebensmitteln und Gütern des täglichen Bedarfes</w:t>
      </w:r>
      <w:r w:rsidR="00911A7A" w:rsidRPr="001A41B8">
        <w:rPr>
          <w:rFonts w:ascii="Century Gothic" w:hAnsi="Century Gothic" w:cstheme="majorHAnsi"/>
          <w:color w:val="000000"/>
          <w:sz w:val="19"/>
          <w:szCs w:val="19"/>
          <w:lang w:val="de-AT"/>
        </w:rPr>
        <w:t xml:space="preserve"> – </w:t>
      </w:r>
      <w:r w:rsidR="00F155AE" w:rsidRPr="001A41B8">
        <w:rPr>
          <w:rFonts w:ascii="Century Gothic" w:hAnsi="Century Gothic" w:cstheme="majorHAnsi"/>
          <w:color w:val="000000"/>
          <w:sz w:val="19"/>
          <w:szCs w:val="19"/>
          <w:lang w:val="de-AT"/>
        </w:rPr>
        <w:t>längst</w:t>
      </w:r>
      <w:r w:rsidRPr="001A41B8">
        <w:rPr>
          <w:rFonts w:ascii="Century Gothic" w:hAnsi="Century Gothic" w:cstheme="majorHAnsi"/>
          <w:color w:val="000000"/>
          <w:sz w:val="19"/>
          <w:szCs w:val="19"/>
          <w:lang w:val="de-AT"/>
        </w:rPr>
        <w:t xml:space="preserve"> </w:t>
      </w:r>
      <w:r w:rsidR="00C54016" w:rsidRPr="001A41B8">
        <w:rPr>
          <w:rFonts w:ascii="Century Gothic" w:hAnsi="Century Gothic" w:cstheme="majorHAnsi"/>
          <w:color w:val="000000"/>
          <w:sz w:val="19"/>
          <w:szCs w:val="19"/>
          <w:lang w:val="de-AT"/>
        </w:rPr>
        <w:t xml:space="preserve">auch </w:t>
      </w:r>
      <w:r w:rsidRPr="001A41B8">
        <w:rPr>
          <w:rFonts w:ascii="Century Gothic" w:hAnsi="Century Gothic" w:cstheme="majorHAnsi"/>
          <w:color w:val="000000"/>
          <w:sz w:val="19"/>
          <w:szCs w:val="19"/>
          <w:lang w:val="de-AT"/>
        </w:rPr>
        <w:t xml:space="preserve">in jeder Region, jeder Gemeinde und jedem noch so kleinen Dorf angekommen sind. </w:t>
      </w:r>
      <w:r w:rsidR="00F155AE" w:rsidRPr="001A41B8">
        <w:rPr>
          <w:rFonts w:ascii="Century Gothic" w:hAnsi="Century Gothic" w:cstheme="majorHAnsi"/>
          <w:color w:val="000000"/>
          <w:sz w:val="19"/>
          <w:szCs w:val="19"/>
          <w:lang w:val="de-AT"/>
        </w:rPr>
        <w:t>Zahlreiche ländliche Gemeinwesen in Europa haben dies nicht nur erkannt, sondern begegnen globalen Herausforderungen unserer Zeit aktiv mit herausragenden Maßnahmen und Projekten, die nicht nur zum Staunen, sondern auch zum Nachahmen anregen</w:t>
      </w:r>
      <w:r w:rsidR="00C54016" w:rsidRPr="001A41B8">
        <w:rPr>
          <w:rFonts w:ascii="Century Gothic" w:hAnsi="Century Gothic" w:cstheme="majorHAnsi"/>
          <w:color w:val="000000"/>
          <w:sz w:val="19"/>
          <w:szCs w:val="19"/>
          <w:lang w:val="de-AT"/>
        </w:rPr>
        <w:t xml:space="preserve"> sollen.</w:t>
      </w:r>
    </w:p>
    <w:p w14:paraId="058A0399" w14:textId="4C8827A1" w:rsidR="00826039" w:rsidRPr="001A41B8" w:rsidRDefault="00C54016" w:rsidP="00B81E59">
      <w:pPr>
        <w:snapToGrid w:val="0"/>
        <w:spacing w:before="100" w:beforeAutospacing="1"/>
        <w:jc w:val="both"/>
        <w:rPr>
          <w:rFonts w:ascii="Century Gothic" w:hAnsi="Century Gothic" w:cstheme="majorHAnsi"/>
          <w:color w:val="000000"/>
          <w:sz w:val="19"/>
          <w:szCs w:val="19"/>
          <w:lang w:val="de-AT"/>
        </w:rPr>
      </w:pPr>
      <w:r w:rsidRPr="001A41B8">
        <w:rPr>
          <w:rFonts w:ascii="Century Gothic" w:hAnsi="Century Gothic" w:cstheme="majorHAnsi"/>
          <w:color w:val="000000"/>
          <w:sz w:val="19"/>
          <w:szCs w:val="19"/>
          <w:lang w:val="de-AT"/>
        </w:rPr>
        <w:t xml:space="preserve">„Genau darin liegt die Intention des Club Niederösterreich, in den zwei druckfrischen Ausgaben seiner Schriftenreihe </w:t>
      </w:r>
      <w:r w:rsidR="00A806FB" w:rsidRPr="001A41B8">
        <w:rPr>
          <w:rFonts w:ascii="Century Gothic" w:hAnsi="Century Gothic" w:cstheme="majorHAnsi"/>
          <w:color w:val="000000"/>
          <w:sz w:val="19"/>
          <w:szCs w:val="19"/>
          <w:lang w:val="de-AT"/>
        </w:rPr>
        <w:t>25 solc</w:t>
      </w:r>
      <w:r w:rsidR="00911A7A" w:rsidRPr="001A41B8">
        <w:rPr>
          <w:rFonts w:ascii="Century Gothic" w:hAnsi="Century Gothic" w:cstheme="majorHAnsi"/>
          <w:color w:val="000000"/>
          <w:sz w:val="19"/>
          <w:szCs w:val="19"/>
          <w:lang w:val="de-AT"/>
        </w:rPr>
        <w:t>her</w:t>
      </w:r>
      <w:r w:rsidR="00A806FB" w:rsidRPr="001A41B8">
        <w:rPr>
          <w:rFonts w:ascii="Century Gothic" w:hAnsi="Century Gothic" w:cstheme="majorHAnsi"/>
          <w:color w:val="000000"/>
          <w:sz w:val="19"/>
          <w:szCs w:val="19"/>
          <w:lang w:val="de-AT"/>
        </w:rPr>
        <w:t xml:space="preserve"> außergewöhnliche</w:t>
      </w:r>
      <w:r w:rsidR="00911A7A" w:rsidRPr="001A41B8">
        <w:rPr>
          <w:rFonts w:ascii="Century Gothic" w:hAnsi="Century Gothic" w:cstheme="majorHAnsi"/>
          <w:color w:val="000000"/>
          <w:sz w:val="19"/>
          <w:szCs w:val="19"/>
          <w:lang w:val="de-AT"/>
        </w:rPr>
        <w:t>n</w:t>
      </w:r>
      <w:r w:rsidR="00A806FB" w:rsidRPr="001A41B8">
        <w:rPr>
          <w:rFonts w:ascii="Century Gothic" w:hAnsi="Century Gothic" w:cstheme="majorHAnsi"/>
          <w:color w:val="000000"/>
          <w:sz w:val="19"/>
          <w:szCs w:val="19"/>
          <w:lang w:val="de-AT"/>
        </w:rPr>
        <w:t xml:space="preserve"> Dörfer, Gemeinden oder interkommunale</w:t>
      </w:r>
      <w:r w:rsidR="00911A7A" w:rsidRPr="001A41B8">
        <w:rPr>
          <w:rFonts w:ascii="Century Gothic" w:hAnsi="Century Gothic" w:cstheme="majorHAnsi"/>
          <w:color w:val="000000"/>
          <w:sz w:val="19"/>
          <w:szCs w:val="19"/>
          <w:lang w:val="de-AT"/>
        </w:rPr>
        <w:t>n</w:t>
      </w:r>
      <w:r w:rsidR="00A806FB" w:rsidRPr="001A41B8">
        <w:rPr>
          <w:rFonts w:ascii="Century Gothic" w:hAnsi="Century Gothic" w:cstheme="majorHAnsi"/>
          <w:color w:val="000000"/>
          <w:sz w:val="19"/>
          <w:szCs w:val="19"/>
          <w:lang w:val="de-AT"/>
        </w:rPr>
        <w:t xml:space="preserve"> Allianzen – von Norddeutschland bis Slowenien und von den Niederlanden bis Estland –</w:t>
      </w:r>
      <w:r w:rsidRPr="001A41B8">
        <w:rPr>
          <w:rFonts w:ascii="Century Gothic" w:hAnsi="Century Gothic" w:cstheme="majorHAnsi"/>
          <w:color w:val="000000"/>
          <w:sz w:val="19"/>
          <w:szCs w:val="19"/>
          <w:lang w:val="de-AT"/>
        </w:rPr>
        <w:t xml:space="preserve"> </w:t>
      </w:r>
      <w:r w:rsidR="00C33A67" w:rsidRPr="001A41B8">
        <w:rPr>
          <w:rFonts w:ascii="Century Gothic" w:hAnsi="Century Gothic" w:cstheme="majorHAnsi"/>
          <w:color w:val="000000"/>
          <w:sz w:val="19"/>
          <w:szCs w:val="19"/>
          <w:lang w:val="de-AT"/>
        </w:rPr>
        <w:t xml:space="preserve">unter dem Titel </w:t>
      </w:r>
      <w:r w:rsidR="00062BD5" w:rsidRPr="001A41B8">
        <w:rPr>
          <w:rFonts w:ascii="Century Gothic" w:hAnsi="Century Gothic" w:cstheme="majorHAnsi"/>
          <w:color w:val="000000"/>
          <w:sz w:val="19"/>
          <w:szCs w:val="19"/>
          <w:lang w:val="de-AT"/>
        </w:rPr>
        <w:t>‚</w:t>
      </w:r>
      <w:r w:rsidR="00C33A67" w:rsidRPr="001A41B8">
        <w:rPr>
          <w:rFonts w:ascii="Century Gothic" w:hAnsi="Century Gothic" w:cstheme="majorHAnsi"/>
          <w:color w:val="000000"/>
          <w:sz w:val="19"/>
          <w:szCs w:val="19"/>
          <w:lang w:val="de-AT"/>
        </w:rPr>
        <w:t>Lokale Antworten auf globale Herausforderungen</w:t>
      </w:r>
      <w:r w:rsidR="00062BD5" w:rsidRPr="001A41B8">
        <w:rPr>
          <w:rFonts w:ascii="Century Gothic" w:hAnsi="Century Gothic" w:cstheme="majorHAnsi"/>
          <w:color w:val="000000"/>
          <w:sz w:val="19"/>
          <w:szCs w:val="19"/>
          <w:lang w:val="de-AT"/>
        </w:rPr>
        <w:t>‘</w:t>
      </w:r>
      <w:r w:rsidR="00C33A67" w:rsidRPr="001A41B8">
        <w:rPr>
          <w:rFonts w:ascii="Century Gothic" w:hAnsi="Century Gothic" w:cstheme="majorHAnsi"/>
          <w:color w:val="000000"/>
          <w:sz w:val="19"/>
          <w:szCs w:val="19"/>
          <w:lang w:val="de-AT"/>
        </w:rPr>
        <w:t xml:space="preserve"> vor</w:t>
      </w:r>
      <w:r w:rsidRPr="001A41B8">
        <w:rPr>
          <w:rFonts w:ascii="Century Gothic" w:hAnsi="Century Gothic" w:cstheme="majorHAnsi"/>
          <w:color w:val="000000"/>
          <w:sz w:val="19"/>
          <w:szCs w:val="19"/>
          <w:lang w:val="de-AT"/>
        </w:rPr>
        <w:t>zustellen</w:t>
      </w:r>
      <w:r w:rsidR="00062BD5" w:rsidRPr="001A41B8">
        <w:rPr>
          <w:rFonts w:ascii="Century Gothic" w:hAnsi="Century Gothic" w:cstheme="majorHAnsi"/>
          <w:color w:val="000000"/>
          <w:sz w:val="19"/>
          <w:szCs w:val="19"/>
          <w:lang w:val="de-AT"/>
        </w:rPr>
        <w:t>“, zeigt sich die Geschäfts</w:t>
      </w:r>
      <w:r w:rsidR="00B81E59">
        <w:rPr>
          <w:rFonts w:ascii="Century Gothic" w:hAnsi="Century Gothic" w:cstheme="majorHAnsi"/>
          <w:color w:val="000000"/>
          <w:sz w:val="19"/>
          <w:szCs w:val="19"/>
          <w:lang w:val="de-AT"/>
        </w:rPr>
        <w:softHyphen/>
      </w:r>
      <w:r w:rsidR="00062BD5" w:rsidRPr="001A41B8">
        <w:rPr>
          <w:rFonts w:ascii="Century Gothic" w:hAnsi="Century Gothic" w:cstheme="majorHAnsi"/>
          <w:color w:val="000000"/>
          <w:sz w:val="19"/>
          <w:szCs w:val="19"/>
          <w:lang w:val="de-AT"/>
        </w:rPr>
        <w:t>führerin des Club</w:t>
      </w:r>
      <w:r w:rsidR="00B81E59">
        <w:rPr>
          <w:rFonts w:ascii="Century Gothic" w:hAnsi="Century Gothic" w:cstheme="majorHAnsi"/>
          <w:color w:val="000000"/>
          <w:sz w:val="19"/>
          <w:szCs w:val="19"/>
          <w:lang w:val="de-AT"/>
        </w:rPr>
        <w:t xml:space="preserve"> Niederösterreich</w:t>
      </w:r>
      <w:r w:rsidR="00062BD5" w:rsidRPr="001A41B8">
        <w:rPr>
          <w:rFonts w:ascii="Century Gothic" w:hAnsi="Century Gothic" w:cstheme="majorHAnsi"/>
          <w:color w:val="000000"/>
          <w:sz w:val="19"/>
          <w:szCs w:val="19"/>
          <w:lang w:val="de-AT"/>
        </w:rPr>
        <w:t>, Theres Friewald-Hofbauer, überzeugt.</w:t>
      </w:r>
    </w:p>
    <w:p w14:paraId="3A93F378" w14:textId="32D496E4" w:rsidR="00826039" w:rsidRDefault="00826039" w:rsidP="00B81E59">
      <w:pPr>
        <w:snapToGrid w:val="0"/>
        <w:spacing w:before="100" w:beforeAutospacing="1"/>
        <w:jc w:val="both"/>
        <w:rPr>
          <w:rFonts w:ascii="Century Gothic" w:hAnsi="Century Gothic" w:cstheme="majorHAnsi"/>
          <w:b/>
          <w:bCs/>
          <w:color w:val="000000"/>
          <w:sz w:val="19"/>
          <w:szCs w:val="19"/>
          <w:lang w:val="de-AT"/>
        </w:rPr>
      </w:pPr>
      <w:r w:rsidRPr="001A41B8">
        <w:rPr>
          <w:rFonts w:ascii="Century Gothic" w:hAnsi="Century Gothic" w:cstheme="majorHAnsi"/>
          <w:b/>
          <w:bCs/>
          <w:color w:val="000000"/>
          <w:sz w:val="19"/>
          <w:szCs w:val="19"/>
          <w:lang w:val="de-AT"/>
        </w:rPr>
        <w:t>Mikl-Leitner: Impulse für Niederösterreich aus ganz Europa</w:t>
      </w:r>
    </w:p>
    <w:p w14:paraId="746BFA3D" w14:textId="7C3B49BB" w:rsidR="00826039" w:rsidRPr="008F5EA7" w:rsidRDefault="008F5EA7" w:rsidP="00B81E59">
      <w:pPr>
        <w:snapToGrid w:val="0"/>
        <w:spacing w:before="100" w:beforeAutospacing="1"/>
        <w:jc w:val="both"/>
        <w:rPr>
          <w:rFonts w:ascii="Century Gothic" w:hAnsi="Century Gothic" w:cstheme="majorHAnsi"/>
          <w:color w:val="000000"/>
          <w:sz w:val="19"/>
          <w:szCs w:val="19"/>
          <w:lang w:val="de-AT"/>
        </w:rPr>
      </w:pPr>
      <w:r w:rsidRPr="008F5EA7">
        <w:rPr>
          <w:rFonts w:ascii="Century Gothic" w:hAnsi="Century Gothic" w:cstheme="majorHAnsi"/>
          <w:color w:val="000000"/>
          <w:sz w:val="19"/>
          <w:szCs w:val="19"/>
          <w:lang w:val="de-AT"/>
        </w:rPr>
        <w:t>Die in den Broschüren präsentierten Dörfer, Gemeinden und Interkommun</w:t>
      </w:r>
      <w:r w:rsidR="00F9173F">
        <w:rPr>
          <w:rFonts w:ascii="Century Gothic" w:hAnsi="Century Gothic" w:cstheme="majorHAnsi"/>
          <w:color w:val="000000"/>
          <w:sz w:val="19"/>
          <w:szCs w:val="19"/>
          <w:lang w:val="de-AT"/>
        </w:rPr>
        <w:t>a</w:t>
      </w:r>
      <w:r w:rsidRPr="008F5EA7">
        <w:rPr>
          <w:rFonts w:ascii="Century Gothic" w:hAnsi="Century Gothic" w:cstheme="majorHAnsi"/>
          <w:color w:val="000000"/>
          <w:sz w:val="19"/>
          <w:szCs w:val="19"/>
          <w:lang w:val="de-AT"/>
        </w:rPr>
        <w:t xml:space="preserve">len Allianzen sind </w:t>
      </w:r>
      <w:r>
        <w:rPr>
          <w:rFonts w:ascii="Century Gothic" w:hAnsi="Century Gothic" w:cstheme="majorHAnsi"/>
          <w:color w:val="000000"/>
          <w:sz w:val="19"/>
          <w:szCs w:val="19"/>
          <w:lang w:val="de-AT"/>
        </w:rPr>
        <w:t>nicht zufällig ausgewählt, sondern wurden allesamt von einer interdisziplinär und intern</w:t>
      </w:r>
      <w:r w:rsidR="00F9173F">
        <w:rPr>
          <w:rFonts w:ascii="Century Gothic" w:hAnsi="Century Gothic" w:cstheme="majorHAnsi"/>
          <w:color w:val="000000"/>
          <w:sz w:val="19"/>
          <w:szCs w:val="19"/>
          <w:lang w:val="de-AT"/>
        </w:rPr>
        <w:t>a</w:t>
      </w:r>
      <w:r>
        <w:rPr>
          <w:rFonts w:ascii="Century Gothic" w:hAnsi="Century Gothic" w:cstheme="majorHAnsi"/>
          <w:color w:val="000000"/>
          <w:sz w:val="19"/>
          <w:szCs w:val="19"/>
          <w:lang w:val="de-AT"/>
        </w:rPr>
        <w:t xml:space="preserve">tional besetzten Jury im Rahmen des </w:t>
      </w:r>
      <w:r w:rsidR="00EA5C3A">
        <w:rPr>
          <w:rFonts w:ascii="Century Gothic" w:hAnsi="Century Gothic" w:cstheme="majorHAnsi"/>
          <w:color w:val="000000"/>
          <w:sz w:val="19"/>
          <w:szCs w:val="19"/>
          <w:lang w:val="de-AT"/>
        </w:rPr>
        <w:t xml:space="preserve">16. </w:t>
      </w:r>
      <w:r>
        <w:rPr>
          <w:rFonts w:ascii="Century Gothic" w:hAnsi="Century Gothic" w:cstheme="majorHAnsi"/>
          <w:color w:val="000000"/>
          <w:sz w:val="19"/>
          <w:szCs w:val="19"/>
          <w:lang w:val="de-AT"/>
        </w:rPr>
        <w:t xml:space="preserve">Europäischen Dorferneuerungspreises evaluiert. Landeshauptfrau Johanna Mikl-Leitner, die </w:t>
      </w:r>
      <w:r w:rsidR="00EA5C3A">
        <w:rPr>
          <w:rFonts w:ascii="Century Gothic" w:hAnsi="Century Gothic" w:cstheme="majorHAnsi"/>
          <w:color w:val="000000"/>
          <w:sz w:val="19"/>
          <w:szCs w:val="19"/>
          <w:lang w:val="de-AT"/>
        </w:rPr>
        <w:t>im</w:t>
      </w:r>
      <w:r>
        <w:rPr>
          <w:rFonts w:ascii="Century Gothic" w:hAnsi="Century Gothic" w:cstheme="majorHAnsi"/>
          <w:color w:val="000000"/>
          <w:sz w:val="19"/>
          <w:szCs w:val="19"/>
          <w:lang w:val="de-AT"/>
        </w:rPr>
        <w:t xml:space="preserve"> Mai 202</w:t>
      </w:r>
      <w:r w:rsidR="00EA5C3A">
        <w:rPr>
          <w:rFonts w:ascii="Century Gothic" w:hAnsi="Century Gothic" w:cstheme="majorHAnsi"/>
          <w:color w:val="000000"/>
          <w:sz w:val="19"/>
          <w:szCs w:val="19"/>
          <w:lang w:val="de-AT"/>
        </w:rPr>
        <w:t>2</w:t>
      </w:r>
      <w:r>
        <w:rPr>
          <w:rFonts w:ascii="Century Gothic" w:hAnsi="Century Gothic" w:cstheme="majorHAnsi"/>
          <w:color w:val="000000"/>
          <w:sz w:val="19"/>
          <w:szCs w:val="19"/>
          <w:lang w:val="de-AT"/>
        </w:rPr>
        <w:t xml:space="preserve"> zur neuen Vorsitzenden der Europäischen ARGE Landentwicklung und Dorferneuerung gewählt wurde und </w:t>
      </w:r>
      <w:r w:rsidR="005035C5">
        <w:rPr>
          <w:rFonts w:ascii="Century Gothic" w:hAnsi="Century Gothic" w:cstheme="majorHAnsi"/>
          <w:color w:val="000000"/>
          <w:sz w:val="19"/>
          <w:szCs w:val="19"/>
          <w:lang w:val="de-AT"/>
        </w:rPr>
        <w:t xml:space="preserve">deshalb als Veranstalterin des Wettbewerbes </w:t>
      </w:r>
      <w:r>
        <w:rPr>
          <w:rFonts w:ascii="Century Gothic" w:hAnsi="Century Gothic" w:cstheme="majorHAnsi"/>
          <w:color w:val="000000"/>
          <w:sz w:val="19"/>
          <w:szCs w:val="19"/>
          <w:lang w:val="de-AT"/>
        </w:rPr>
        <w:t>mit den Projekten bestens vertraut ist, zeigt sich in ihrem Beitrag erfreut, dass Niederösterreich einerseits viel Know-how weitergeben, gleichzeitig aber auch eine Vielzahl an Ideen und Impulsen aus anderen ländlichen Regionen Europas gewinnen könne und auch müsse, denn eines sei klar: „Nicht im Gegeneinander, sondern nur im Mit- und Füreinander können wir Antworten auf die großen globalen Heraus</w:t>
      </w:r>
      <w:r w:rsidR="00B81E59">
        <w:rPr>
          <w:rFonts w:ascii="Century Gothic" w:hAnsi="Century Gothic" w:cstheme="majorHAnsi"/>
          <w:color w:val="000000"/>
          <w:sz w:val="19"/>
          <w:szCs w:val="19"/>
          <w:lang w:val="de-AT"/>
        </w:rPr>
        <w:softHyphen/>
      </w:r>
      <w:r>
        <w:rPr>
          <w:rFonts w:ascii="Century Gothic" w:hAnsi="Century Gothic" w:cstheme="majorHAnsi"/>
          <w:color w:val="000000"/>
          <w:sz w:val="19"/>
          <w:szCs w:val="19"/>
          <w:lang w:val="de-AT"/>
        </w:rPr>
        <w:t>forderungen finden, die Zeit und Raum an uns stellen.“</w:t>
      </w:r>
    </w:p>
    <w:p w14:paraId="62CDC652" w14:textId="7C15BA8B" w:rsidR="00062BD5" w:rsidRPr="001A41B8" w:rsidRDefault="00C54016" w:rsidP="00B81E59">
      <w:pPr>
        <w:snapToGrid w:val="0"/>
        <w:spacing w:before="100" w:beforeAutospacing="1"/>
        <w:jc w:val="both"/>
        <w:rPr>
          <w:rFonts w:ascii="Century Gothic" w:hAnsi="Century Gothic" w:cstheme="majorHAnsi"/>
          <w:color w:val="000000"/>
          <w:sz w:val="19"/>
          <w:szCs w:val="19"/>
          <w:lang w:val="de-AT"/>
        </w:rPr>
      </w:pPr>
      <w:r w:rsidRPr="001A41B8">
        <w:rPr>
          <w:rFonts w:ascii="Century Gothic" w:hAnsi="Century Gothic" w:cstheme="majorHAnsi"/>
          <w:color w:val="000000"/>
          <w:sz w:val="19"/>
          <w:szCs w:val="19"/>
          <w:lang w:val="de-AT"/>
        </w:rPr>
        <w:t xml:space="preserve">Im ersten </w:t>
      </w:r>
      <w:r w:rsidR="00BD1752" w:rsidRPr="001A41B8">
        <w:rPr>
          <w:rFonts w:ascii="Century Gothic" w:hAnsi="Century Gothic" w:cstheme="majorHAnsi"/>
          <w:color w:val="000000"/>
          <w:sz w:val="19"/>
          <w:szCs w:val="19"/>
          <w:lang w:val="de-AT"/>
        </w:rPr>
        <w:t>Teil</w:t>
      </w:r>
      <w:r w:rsidRPr="001A41B8">
        <w:rPr>
          <w:rFonts w:ascii="Century Gothic" w:hAnsi="Century Gothic" w:cstheme="majorHAnsi"/>
          <w:color w:val="000000"/>
          <w:sz w:val="19"/>
          <w:szCs w:val="19"/>
          <w:lang w:val="de-AT"/>
        </w:rPr>
        <w:t xml:space="preserve"> </w:t>
      </w:r>
      <w:r w:rsidR="008F5EA7">
        <w:rPr>
          <w:rFonts w:ascii="Century Gothic" w:hAnsi="Century Gothic" w:cstheme="majorHAnsi"/>
          <w:color w:val="000000"/>
          <w:sz w:val="19"/>
          <w:szCs w:val="19"/>
          <w:lang w:val="de-AT"/>
        </w:rPr>
        <w:t xml:space="preserve">der zweiteiligen Ausgabe der Schriftenreihe </w:t>
      </w:r>
      <w:r w:rsidRPr="001A41B8">
        <w:rPr>
          <w:rFonts w:ascii="Century Gothic" w:hAnsi="Century Gothic" w:cstheme="majorHAnsi"/>
          <w:color w:val="000000"/>
          <w:sz w:val="19"/>
          <w:szCs w:val="19"/>
          <w:lang w:val="de-AT"/>
        </w:rPr>
        <w:t xml:space="preserve">wird der Schwerpunkt </w:t>
      </w:r>
      <w:r w:rsidR="00BD1752" w:rsidRPr="001A41B8">
        <w:rPr>
          <w:rFonts w:ascii="Century Gothic" w:hAnsi="Century Gothic" w:cstheme="majorHAnsi"/>
          <w:color w:val="000000"/>
          <w:sz w:val="19"/>
          <w:szCs w:val="19"/>
          <w:lang w:val="de-AT"/>
        </w:rPr>
        <w:t xml:space="preserve">auf </w:t>
      </w:r>
      <w:r w:rsidR="00A806FB" w:rsidRPr="001A41B8">
        <w:rPr>
          <w:rFonts w:ascii="Century Gothic" w:hAnsi="Century Gothic" w:cstheme="majorHAnsi"/>
          <w:color w:val="000000"/>
          <w:sz w:val="19"/>
          <w:szCs w:val="19"/>
          <w:lang w:val="de-AT"/>
        </w:rPr>
        <w:t xml:space="preserve">Regionen mit Siedlungsdruck </w:t>
      </w:r>
      <w:r w:rsidRPr="001A41B8">
        <w:rPr>
          <w:rFonts w:ascii="Century Gothic" w:hAnsi="Century Gothic" w:cstheme="majorHAnsi"/>
          <w:color w:val="000000"/>
          <w:sz w:val="19"/>
          <w:szCs w:val="19"/>
          <w:lang w:val="de-AT"/>
        </w:rPr>
        <w:t xml:space="preserve">gelegt, während sich </w:t>
      </w:r>
      <w:r w:rsidR="00A806FB" w:rsidRPr="001A41B8">
        <w:rPr>
          <w:rFonts w:ascii="Century Gothic" w:hAnsi="Century Gothic" w:cstheme="majorHAnsi"/>
          <w:color w:val="000000"/>
          <w:sz w:val="19"/>
          <w:szCs w:val="19"/>
          <w:lang w:val="de-AT"/>
        </w:rPr>
        <w:t xml:space="preserve">Teil </w:t>
      </w:r>
      <w:r w:rsidR="00BD1752" w:rsidRPr="001A41B8">
        <w:rPr>
          <w:rFonts w:ascii="Century Gothic" w:hAnsi="Century Gothic" w:cstheme="majorHAnsi"/>
          <w:color w:val="000000"/>
          <w:sz w:val="19"/>
          <w:szCs w:val="19"/>
          <w:lang w:val="de-AT"/>
        </w:rPr>
        <w:t>2</w:t>
      </w:r>
      <w:r w:rsidR="00A806FB" w:rsidRPr="001A41B8">
        <w:rPr>
          <w:rFonts w:ascii="Century Gothic" w:hAnsi="Century Gothic" w:cstheme="majorHAnsi"/>
          <w:color w:val="000000"/>
          <w:sz w:val="19"/>
          <w:szCs w:val="19"/>
          <w:lang w:val="de-AT"/>
        </w:rPr>
        <w:t xml:space="preserve"> </w:t>
      </w:r>
      <w:r w:rsidR="00BD1752" w:rsidRPr="001A41B8">
        <w:rPr>
          <w:rFonts w:ascii="Century Gothic" w:hAnsi="Century Gothic" w:cstheme="majorHAnsi"/>
          <w:color w:val="000000"/>
          <w:sz w:val="19"/>
          <w:szCs w:val="19"/>
          <w:lang w:val="de-AT"/>
        </w:rPr>
        <w:t xml:space="preserve">auf Gemeinwesen in </w:t>
      </w:r>
      <w:r w:rsidR="00A806FB" w:rsidRPr="001A41B8">
        <w:rPr>
          <w:rFonts w:ascii="Century Gothic" w:hAnsi="Century Gothic" w:cstheme="majorHAnsi"/>
          <w:color w:val="000000"/>
          <w:sz w:val="19"/>
          <w:szCs w:val="19"/>
          <w:lang w:val="de-AT"/>
        </w:rPr>
        <w:t>strukturschwache</w:t>
      </w:r>
      <w:r w:rsidR="00BD1752" w:rsidRPr="001A41B8">
        <w:rPr>
          <w:rFonts w:ascii="Century Gothic" w:hAnsi="Century Gothic" w:cstheme="majorHAnsi"/>
          <w:color w:val="000000"/>
          <w:sz w:val="19"/>
          <w:szCs w:val="19"/>
          <w:lang w:val="de-AT"/>
        </w:rPr>
        <w:t>n</w:t>
      </w:r>
      <w:r w:rsidR="00A806FB" w:rsidRPr="001A41B8">
        <w:rPr>
          <w:rFonts w:ascii="Century Gothic" w:hAnsi="Century Gothic" w:cstheme="majorHAnsi"/>
          <w:color w:val="000000"/>
          <w:sz w:val="19"/>
          <w:szCs w:val="19"/>
          <w:lang w:val="de-AT"/>
        </w:rPr>
        <w:t xml:space="preserve"> Räume</w:t>
      </w:r>
      <w:r w:rsidR="00BD1752" w:rsidRPr="001A41B8">
        <w:rPr>
          <w:rFonts w:ascii="Century Gothic" w:hAnsi="Century Gothic" w:cstheme="majorHAnsi"/>
          <w:color w:val="000000"/>
          <w:sz w:val="19"/>
          <w:szCs w:val="19"/>
          <w:lang w:val="de-AT"/>
        </w:rPr>
        <w:t>n konzen</w:t>
      </w:r>
      <w:r w:rsidR="000B3C6E">
        <w:rPr>
          <w:rFonts w:ascii="Century Gothic" w:hAnsi="Century Gothic" w:cstheme="majorHAnsi"/>
          <w:color w:val="000000"/>
          <w:sz w:val="19"/>
          <w:szCs w:val="19"/>
          <w:lang w:val="de-AT"/>
        </w:rPr>
        <w:softHyphen/>
      </w:r>
      <w:r w:rsidR="00BD1752" w:rsidRPr="001A41B8">
        <w:rPr>
          <w:rFonts w:ascii="Century Gothic" w:hAnsi="Century Gothic" w:cstheme="majorHAnsi"/>
          <w:color w:val="000000"/>
          <w:sz w:val="19"/>
          <w:szCs w:val="19"/>
          <w:lang w:val="de-AT"/>
        </w:rPr>
        <w:t>triert</w:t>
      </w:r>
      <w:r w:rsidR="008F5EA7">
        <w:rPr>
          <w:rFonts w:ascii="Century Gothic" w:hAnsi="Century Gothic" w:cstheme="majorHAnsi"/>
          <w:color w:val="000000"/>
          <w:sz w:val="19"/>
          <w:szCs w:val="19"/>
          <w:lang w:val="de-AT"/>
        </w:rPr>
        <w:t>. Unter anderem werden</w:t>
      </w:r>
      <w:r w:rsidRPr="001A41B8">
        <w:rPr>
          <w:rFonts w:ascii="Century Gothic" w:hAnsi="Century Gothic" w:cstheme="majorHAnsi"/>
          <w:color w:val="000000"/>
          <w:sz w:val="19"/>
          <w:szCs w:val="19"/>
          <w:lang w:val="de-AT"/>
        </w:rPr>
        <w:t xml:space="preserve"> </w:t>
      </w:r>
      <w:r w:rsidR="008F5EA7">
        <w:rPr>
          <w:rFonts w:ascii="Century Gothic" w:hAnsi="Century Gothic" w:cstheme="majorHAnsi"/>
          <w:color w:val="000000"/>
          <w:sz w:val="19"/>
          <w:szCs w:val="19"/>
          <w:lang w:val="de-AT"/>
        </w:rPr>
        <w:t xml:space="preserve">Rohrbach bei </w:t>
      </w:r>
      <w:proofErr w:type="spellStart"/>
      <w:r w:rsidR="008F5EA7">
        <w:rPr>
          <w:rFonts w:ascii="Century Gothic" w:hAnsi="Century Gothic" w:cstheme="majorHAnsi"/>
          <w:color w:val="000000"/>
          <w:sz w:val="19"/>
          <w:szCs w:val="19"/>
          <w:lang w:val="de-AT"/>
        </w:rPr>
        <w:t>Mattersburg</w:t>
      </w:r>
      <w:proofErr w:type="spellEnd"/>
      <w:r w:rsidR="008F5EA7">
        <w:rPr>
          <w:rFonts w:ascii="Century Gothic" w:hAnsi="Century Gothic" w:cstheme="majorHAnsi"/>
          <w:color w:val="000000"/>
          <w:sz w:val="19"/>
          <w:szCs w:val="19"/>
          <w:lang w:val="de-AT"/>
        </w:rPr>
        <w:t xml:space="preserve"> (Burgenland), </w:t>
      </w:r>
      <w:proofErr w:type="spellStart"/>
      <w:r w:rsidR="008F5EA7">
        <w:rPr>
          <w:rFonts w:ascii="Century Gothic" w:hAnsi="Century Gothic" w:cstheme="majorHAnsi"/>
          <w:color w:val="000000"/>
          <w:sz w:val="19"/>
          <w:szCs w:val="19"/>
          <w:lang w:val="de-AT"/>
        </w:rPr>
        <w:t>Prutz</w:t>
      </w:r>
      <w:proofErr w:type="spellEnd"/>
      <w:r w:rsidR="008F5EA7">
        <w:rPr>
          <w:rFonts w:ascii="Century Gothic" w:hAnsi="Century Gothic" w:cstheme="majorHAnsi"/>
          <w:color w:val="000000"/>
          <w:sz w:val="19"/>
          <w:szCs w:val="19"/>
          <w:lang w:val="de-AT"/>
        </w:rPr>
        <w:t xml:space="preserve"> (Tirol), Trebesing (Kärnten) und</w:t>
      </w:r>
      <w:r w:rsidRPr="001A41B8">
        <w:rPr>
          <w:rFonts w:ascii="Century Gothic" w:hAnsi="Century Gothic" w:cstheme="majorHAnsi"/>
          <w:color w:val="000000"/>
          <w:sz w:val="19"/>
          <w:szCs w:val="19"/>
          <w:lang w:val="de-AT"/>
        </w:rPr>
        <w:t xml:space="preserve"> die Waldviertler Marktgemeinde Großschönau präsentiert, die sich nicht nur seit vielen Jahren erfolgreich mit dem Kampf gegen den Klimawandel auseinandersetzt, sondern auch bemerkenswerte </w:t>
      </w:r>
      <w:r w:rsidR="00062BD5" w:rsidRPr="001A41B8">
        <w:rPr>
          <w:rFonts w:ascii="Century Gothic" w:hAnsi="Century Gothic" w:cstheme="majorHAnsi"/>
          <w:color w:val="000000"/>
          <w:sz w:val="19"/>
          <w:szCs w:val="19"/>
          <w:lang w:val="de-AT"/>
        </w:rPr>
        <w:t>Antworten auf den demografischen und den Strukturwandel finden konnte.</w:t>
      </w:r>
      <w:r w:rsidRPr="001A41B8">
        <w:rPr>
          <w:rFonts w:ascii="Century Gothic" w:hAnsi="Century Gothic" w:cstheme="majorHAnsi"/>
          <w:color w:val="000000"/>
          <w:sz w:val="19"/>
          <w:szCs w:val="19"/>
          <w:lang w:val="de-AT"/>
        </w:rPr>
        <w:t xml:space="preserve"> </w:t>
      </w:r>
      <w:r w:rsidR="00A806FB" w:rsidRPr="001A41B8">
        <w:rPr>
          <w:rFonts w:ascii="Century Gothic" w:hAnsi="Century Gothic" w:cstheme="majorHAnsi"/>
          <w:color w:val="000000"/>
          <w:sz w:val="19"/>
          <w:szCs w:val="19"/>
          <w:lang w:val="de-AT"/>
        </w:rPr>
        <w:t>Abgerundet wird die zweiteilige Reihe mit</w:t>
      </w:r>
      <w:r w:rsidR="00C33A67" w:rsidRPr="001A41B8">
        <w:rPr>
          <w:rFonts w:ascii="Century Gothic" w:hAnsi="Century Gothic" w:cstheme="majorHAnsi"/>
          <w:color w:val="000000"/>
          <w:sz w:val="19"/>
          <w:szCs w:val="19"/>
          <w:lang w:val="de-AT"/>
        </w:rPr>
        <w:t xml:space="preserve"> Beiträgen </w:t>
      </w:r>
      <w:r w:rsidR="00A806FB" w:rsidRPr="001A41B8">
        <w:rPr>
          <w:rFonts w:ascii="Century Gothic" w:hAnsi="Century Gothic" w:cstheme="majorHAnsi"/>
          <w:color w:val="000000"/>
          <w:sz w:val="19"/>
          <w:szCs w:val="19"/>
          <w:lang w:val="de-AT"/>
        </w:rPr>
        <w:t>zu</w:t>
      </w:r>
      <w:r w:rsidR="00C33A67" w:rsidRPr="001A41B8">
        <w:rPr>
          <w:rFonts w:ascii="Century Gothic" w:hAnsi="Century Gothic" w:cstheme="majorHAnsi"/>
          <w:color w:val="000000"/>
          <w:sz w:val="19"/>
          <w:szCs w:val="19"/>
          <w:lang w:val="de-AT"/>
        </w:rPr>
        <w:t xml:space="preserve"> aktuellen Themen, die die ländlichen Räume Österreichs und Europas bewegen</w:t>
      </w:r>
      <w:r w:rsidR="00062BD5" w:rsidRPr="001A41B8">
        <w:rPr>
          <w:rFonts w:ascii="Century Gothic" w:hAnsi="Century Gothic" w:cstheme="majorHAnsi"/>
          <w:color w:val="000000"/>
          <w:sz w:val="19"/>
          <w:szCs w:val="19"/>
          <w:lang w:val="de-AT"/>
        </w:rPr>
        <w:t>, darunter eine wissenschaftliche Auseinandersetzung mit der längst fälligen und angesichts von Pandemie, Ressourcenknappheit und Ukraine-Krieg noch brisanter gewordenen Neugewichtung von Stadt und Land.</w:t>
      </w:r>
    </w:p>
    <w:p w14:paraId="63677004" w14:textId="73DEDE6B" w:rsidR="00B04331" w:rsidRDefault="00062BD5" w:rsidP="00B81E59">
      <w:pPr>
        <w:snapToGrid w:val="0"/>
        <w:spacing w:before="100" w:beforeAutospacing="1"/>
        <w:jc w:val="both"/>
        <w:rPr>
          <w:rFonts w:ascii="Century Gothic" w:hAnsi="Century Gothic" w:cstheme="majorHAnsi"/>
          <w:color w:val="000000"/>
          <w:sz w:val="19"/>
          <w:szCs w:val="19"/>
          <w:lang w:val="de-AT"/>
        </w:rPr>
      </w:pPr>
      <w:r w:rsidRPr="008F5EA7">
        <w:rPr>
          <w:rFonts w:ascii="Century Gothic" w:hAnsi="Century Gothic" w:cstheme="majorHAnsi"/>
          <w:color w:val="000000"/>
          <w:sz w:val="19"/>
          <w:szCs w:val="19"/>
          <w:lang w:val="de-AT"/>
        </w:rPr>
        <w:t xml:space="preserve">Die zwei </w:t>
      </w:r>
      <w:r w:rsidR="00B04331" w:rsidRPr="008F5EA7">
        <w:rPr>
          <w:rFonts w:ascii="Century Gothic" w:hAnsi="Century Gothic" w:cstheme="majorHAnsi"/>
          <w:color w:val="000000"/>
          <w:sz w:val="19"/>
          <w:szCs w:val="19"/>
          <w:lang w:val="de-AT"/>
        </w:rPr>
        <w:t xml:space="preserve">reich bebilderten und 60 bzw. 72 Seiten umfassenden </w:t>
      </w:r>
      <w:r w:rsidRPr="008F5EA7">
        <w:rPr>
          <w:rFonts w:ascii="Century Gothic" w:hAnsi="Century Gothic" w:cstheme="majorHAnsi"/>
          <w:color w:val="000000"/>
          <w:sz w:val="19"/>
          <w:szCs w:val="19"/>
          <w:lang w:val="de-AT"/>
        </w:rPr>
        <w:t xml:space="preserve">Ausgaben der Schriftenreihe können zum Preis von jeweils 5,40 Euro im Club Niederösterreich </w:t>
      </w:r>
      <w:r w:rsidR="00B04331" w:rsidRPr="008F5EA7">
        <w:rPr>
          <w:rFonts w:ascii="Century Gothic" w:hAnsi="Century Gothic" w:cstheme="majorHAnsi"/>
          <w:color w:val="000000"/>
          <w:sz w:val="19"/>
          <w:szCs w:val="19"/>
          <w:lang w:val="de-AT"/>
        </w:rPr>
        <w:t xml:space="preserve">telefonisch unter 02275/93080 oder per Mail an </w:t>
      </w:r>
      <w:hyperlink r:id="rId7" w:history="1">
        <w:r w:rsidR="00B04331" w:rsidRPr="008F5EA7">
          <w:rPr>
            <w:rStyle w:val="Hyperlink"/>
            <w:rFonts w:ascii="Century Gothic" w:hAnsi="Century Gothic" w:cstheme="majorHAnsi"/>
            <w:sz w:val="19"/>
            <w:szCs w:val="19"/>
            <w:lang w:val="de-AT"/>
          </w:rPr>
          <w:t>info@clubnoe.at</w:t>
        </w:r>
      </w:hyperlink>
      <w:r w:rsidR="00B04331" w:rsidRPr="008F5EA7">
        <w:rPr>
          <w:rFonts w:ascii="Century Gothic" w:hAnsi="Century Gothic" w:cstheme="majorHAnsi"/>
          <w:color w:val="000000"/>
          <w:sz w:val="19"/>
          <w:szCs w:val="19"/>
          <w:lang w:val="de-AT"/>
        </w:rPr>
        <w:t xml:space="preserve"> bestellt werden.</w:t>
      </w:r>
    </w:p>
    <w:p w14:paraId="4807B179" w14:textId="77777777" w:rsidR="00B81E59" w:rsidRPr="001A41B8" w:rsidRDefault="00B81E59" w:rsidP="00B81E59">
      <w:pPr>
        <w:snapToGrid w:val="0"/>
        <w:spacing w:before="100" w:beforeAutospacing="1"/>
        <w:jc w:val="both"/>
        <w:rPr>
          <w:rFonts w:ascii="Century Gothic" w:hAnsi="Century Gothic" w:cstheme="majorHAnsi"/>
          <w:color w:val="000000"/>
          <w:sz w:val="19"/>
          <w:szCs w:val="19"/>
          <w:lang w:val="de-AT"/>
        </w:rPr>
      </w:pPr>
    </w:p>
    <w:p w14:paraId="625E1F9F" w14:textId="362D2042" w:rsidR="000A15A6" w:rsidRPr="00B81E59" w:rsidRDefault="00B04331" w:rsidP="00B81E59">
      <w:pPr>
        <w:snapToGrid w:val="0"/>
        <w:rPr>
          <w:rFonts w:ascii="Century Gothic" w:hAnsi="Century Gothic" w:cstheme="majorHAnsi"/>
          <w:i/>
          <w:iCs/>
          <w:color w:val="000000"/>
          <w:sz w:val="18"/>
          <w:szCs w:val="18"/>
          <w:lang w:val="de-AT"/>
        </w:rPr>
      </w:pPr>
      <w:r w:rsidRPr="00B81E59">
        <w:rPr>
          <w:rFonts w:ascii="Century Gothic" w:hAnsi="Century Gothic" w:cstheme="majorHAnsi"/>
          <w:i/>
          <w:iCs/>
          <w:color w:val="000000"/>
          <w:sz w:val="18"/>
          <w:szCs w:val="18"/>
          <w:lang w:val="de-AT"/>
        </w:rPr>
        <w:t xml:space="preserve">Rückfragehinweis: Club Niederösterreich, Bahnhofsring 48/1/5b, 3451 </w:t>
      </w:r>
      <w:proofErr w:type="spellStart"/>
      <w:r w:rsidRPr="00B81E59">
        <w:rPr>
          <w:rFonts w:ascii="Century Gothic" w:hAnsi="Century Gothic" w:cstheme="majorHAnsi"/>
          <w:i/>
          <w:iCs/>
          <w:color w:val="000000"/>
          <w:sz w:val="18"/>
          <w:szCs w:val="18"/>
          <w:lang w:val="de-AT"/>
        </w:rPr>
        <w:t>Pixendorf</w:t>
      </w:r>
      <w:proofErr w:type="spellEnd"/>
      <w:r w:rsidRPr="00B81E59">
        <w:rPr>
          <w:rFonts w:ascii="Century Gothic" w:hAnsi="Century Gothic" w:cstheme="majorHAnsi"/>
          <w:i/>
          <w:iCs/>
          <w:color w:val="000000"/>
          <w:sz w:val="18"/>
          <w:szCs w:val="18"/>
          <w:lang w:val="de-AT"/>
        </w:rPr>
        <w:t xml:space="preserve">, Tel.: 02275/93080, </w:t>
      </w:r>
      <w:hyperlink r:id="rId8" w:history="1">
        <w:r w:rsidRPr="00B81E59">
          <w:rPr>
            <w:rStyle w:val="Hyperlink"/>
            <w:rFonts w:ascii="Century Gothic" w:hAnsi="Century Gothic" w:cstheme="majorHAnsi"/>
            <w:i/>
            <w:iCs/>
            <w:sz w:val="18"/>
            <w:szCs w:val="18"/>
            <w:lang w:val="de-AT"/>
          </w:rPr>
          <w:t>info@clubnoe.at</w:t>
        </w:r>
      </w:hyperlink>
      <w:r w:rsidRPr="00B81E59">
        <w:rPr>
          <w:rFonts w:ascii="Century Gothic" w:hAnsi="Century Gothic" w:cstheme="majorHAnsi"/>
          <w:i/>
          <w:iCs/>
          <w:color w:val="000000"/>
          <w:sz w:val="18"/>
          <w:szCs w:val="18"/>
          <w:lang w:val="de-AT"/>
        </w:rPr>
        <w:t xml:space="preserve">, </w:t>
      </w:r>
      <w:hyperlink r:id="rId9" w:history="1">
        <w:r w:rsidRPr="00B81E59">
          <w:rPr>
            <w:rStyle w:val="Hyperlink"/>
            <w:rFonts w:ascii="Century Gothic" w:hAnsi="Century Gothic" w:cstheme="majorHAnsi"/>
            <w:i/>
            <w:iCs/>
            <w:sz w:val="18"/>
            <w:szCs w:val="18"/>
            <w:lang w:val="de-AT"/>
          </w:rPr>
          <w:t>www.clubnoe.at</w:t>
        </w:r>
      </w:hyperlink>
    </w:p>
    <w:sectPr w:rsidR="000A15A6" w:rsidRPr="00B81E59" w:rsidSect="00B81E59">
      <w:headerReference w:type="default" r:id="rId10"/>
      <w:pgSz w:w="11899" w:h="16838"/>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67F7" w14:textId="77777777" w:rsidR="003F0913" w:rsidRDefault="003F0913" w:rsidP="00966EF0">
      <w:r>
        <w:separator/>
      </w:r>
    </w:p>
  </w:endnote>
  <w:endnote w:type="continuationSeparator" w:id="0">
    <w:p w14:paraId="438930A4" w14:textId="77777777" w:rsidR="003F0913" w:rsidRDefault="003F0913" w:rsidP="0096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D939" w14:textId="77777777" w:rsidR="003F0913" w:rsidRDefault="003F0913" w:rsidP="00966EF0">
      <w:r>
        <w:separator/>
      </w:r>
    </w:p>
  </w:footnote>
  <w:footnote w:type="continuationSeparator" w:id="0">
    <w:p w14:paraId="6C94FADC" w14:textId="77777777" w:rsidR="003F0913" w:rsidRDefault="003F0913" w:rsidP="0096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4E49" w14:textId="4AD7523F" w:rsidR="00966EF0" w:rsidRDefault="00966EF0" w:rsidP="00966EF0">
    <w:pPr>
      <w:pStyle w:val="Kopfzeile"/>
      <w:jc w:val="right"/>
    </w:pPr>
    <w:r w:rsidRPr="00966EF0">
      <w:drawing>
        <wp:inline distT="0" distB="0" distL="0" distR="0" wp14:anchorId="417B2476" wp14:editId="7486B751">
          <wp:extent cx="3968496" cy="658132"/>
          <wp:effectExtent l="0" t="0" r="0" b="254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4059978" cy="673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950"/>
    <w:multiLevelType w:val="hybridMultilevel"/>
    <w:tmpl w:val="F36AA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53345"/>
    <w:multiLevelType w:val="hybridMultilevel"/>
    <w:tmpl w:val="1428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8B6228"/>
    <w:multiLevelType w:val="hybridMultilevel"/>
    <w:tmpl w:val="C4ACB20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C877DE3"/>
    <w:multiLevelType w:val="hybridMultilevel"/>
    <w:tmpl w:val="9398BD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B4"/>
    <w:rsid w:val="00014D7A"/>
    <w:rsid w:val="00062BD5"/>
    <w:rsid w:val="00074293"/>
    <w:rsid w:val="000A15A6"/>
    <w:rsid w:val="000B3C6E"/>
    <w:rsid w:val="001A41B8"/>
    <w:rsid w:val="002A46A2"/>
    <w:rsid w:val="002A62B2"/>
    <w:rsid w:val="00344B33"/>
    <w:rsid w:val="003E0EF2"/>
    <w:rsid w:val="003F0913"/>
    <w:rsid w:val="005035C5"/>
    <w:rsid w:val="00512164"/>
    <w:rsid w:val="0063246A"/>
    <w:rsid w:val="006341D1"/>
    <w:rsid w:val="00713168"/>
    <w:rsid w:val="007245B4"/>
    <w:rsid w:val="0075206F"/>
    <w:rsid w:val="00756CA3"/>
    <w:rsid w:val="00794E2A"/>
    <w:rsid w:val="00826039"/>
    <w:rsid w:val="00863BC4"/>
    <w:rsid w:val="008F5EA7"/>
    <w:rsid w:val="00911A7A"/>
    <w:rsid w:val="0093089D"/>
    <w:rsid w:val="00957480"/>
    <w:rsid w:val="00963500"/>
    <w:rsid w:val="00966EF0"/>
    <w:rsid w:val="0098580D"/>
    <w:rsid w:val="009C2883"/>
    <w:rsid w:val="00A806FB"/>
    <w:rsid w:val="00A91B8E"/>
    <w:rsid w:val="00AD7C62"/>
    <w:rsid w:val="00B04331"/>
    <w:rsid w:val="00B17BBA"/>
    <w:rsid w:val="00B4151E"/>
    <w:rsid w:val="00B81E59"/>
    <w:rsid w:val="00B9560D"/>
    <w:rsid w:val="00BD1752"/>
    <w:rsid w:val="00C24096"/>
    <w:rsid w:val="00C33A67"/>
    <w:rsid w:val="00C54016"/>
    <w:rsid w:val="00C5591E"/>
    <w:rsid w:val="00CA5ED9"/>
    <w:rsid w:val="00CA712B"/>
    <w:rsid w:val="00CC7D78"/>
    <w:rsid w:val="00CD3E3E"/>
    <w:rsid w:val="00EA56B5"/>
    <w:rsid w:val="00EA5C3A"/>
    <w:rsid w:val="00EA71F2"/>
    <w:rsid w:val="00EC2766"/>
    <w:rsid w:val="00F155AE"/>
    <w:rsid w:val="00F53EA1"/>
    <w:rsid w:val="00F9173F"/>
    <w:rsid w:val="00FD1993"/>
    <w:rsid w:val="00FF419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32E47"/>
  <w15:docId w15:val="{88CBF5EA-5E77-7F4C-A1E7-82E087F8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5B4"/>
    <w:pPr>
      <w:spacing w:after="0"/>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7245B4"/>
    <w:pPr>
      <w:keepNext/>
      <w:spacing w:line="300" w:lineRule="exact"/>
      <w:outlineLvl w:val="1"/>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245B4"/>
    <w:rPr>
      <w:rFonts w:ascii="Century Gothic" w:eastAsia="Times New Roman" w:hAnsi="Century Gothic" w:cs="Times New Roman"/>
      <w:b/>
      <w:szCs w:val="20"/>
      <w:lang w:eastAsia="de-DE"/>
    </w:rPr>
  </w:style>
  <w:style w:type="paragraph" w:styleId="Textkrper">
    <w:name w:val="Body Text"/>
    <w:basedOn w:val="Standard"/>
    <w:link w:val="TextkrperZchn"/>
    <w:rsid w:val="007245B4"/>
    <w:rPr>
      <w:rFonts w:ascii="Comic Sans MS" w:hAnsi="Comic Sans MS"/>
      <w:sz w:val="22"/>
    </w:rPr>
  </w:style>
  <w:style w:type="character" w:customStyle="1" w:styleId="TextkrperZchn">
    <w:name w:val="Textkörper Zchn"/>
    <w:basedOn w:val="Absatz-Standardschriftart"/>
    <w:link w:val="Textkrper"/>
    <w:rsid w:val="007245B4"/>
    <w:rPr>
      <w:rFonts w:ascii="Comic Sans MS" w:eastAsia="Times New Roman" w:hAnsi="Comic Sans MS" w:cs="Times New Roman"/>
      <w:sz w:val="22"/>
      <w:szCs w:val="20"/>
      <w:lang w:eastAsia="de-DE"/>
    </w:rPr>
  </w:style>
  <w:style w:type="character" w:styleId="Hyperlink">
    <w:name w:val="Hyperlink"/>
    <w:basedOn w:val="Absatz-Standardschriftart"/>
    <w:uiPriority w:val="99"/>
    <w:unhideWhenUsed/>
    <w:rsid w:val="0063246A"/>
    <w:rPr>
      <w:color w:val="0000FF" w:themeColor="hyperlink"/>
      <w:u w:val="single"/>
    </w:rPr>
  </w:style>
  <w:style w:type="paragraph" w:styleId="Listenabsatz">
    <w:name w:val="List Paragraph"/>
    <w:basedOn w:val="Standard"/>
    <w:uiPriority w:val="34"/>
    <w:qFormat/>
    <w:rsid w:val="00CA712B"/>
    <w:pPr>
      <w:ind w:left="720"/>
      <w:contextualSpacing/>
    </w:pPr>
  </w:style>
  <w:style w:type="paragraph" w:styleId="Sprechblasentext">
    <w:name w:val="Balloon Text"/>
    <w:basedOn w:val="Standard"/>
    <w:link w:val="SprechblasentextZchn"/>
    <w:uiPriority w:val="99"/>
    <w:semiHidden/>
    <w:unhideWhenUsed/>
    <w:rsid w:val="0075206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5206F"/>
    <w:rPr>
      <w:rFonts w:ascii="Lucida Grande" w:eastAsia="Times New Roman" w:hAnsi="Lucida Grande" w:cs="Times New Roman"/>
      <w:sz w:val="18"/>
      <w:szCs w:val="18"/>
      <w:lang w:eastAsia="de-DE"/>
    </w:rPr>
  </w:style>
  <w:style w:type="character" w:customStyle="1" w:styleId="apple-converted-space">
    <w:name w:val="apple-converted-space"/>
    <w:basedOn w:val="Absatz-Standardschriftart"/>
    <w:rsid w:val="003E0EF2"/>
  </w:style>
  <w:style w:type="character" w:styleId="NichtaufgelsteErwhnung">
    <w:name w:val="Unresolved Mention"/>
    <w:basedOn w:val="Absatz-Standardschriftart"/>
    <w:uiPriority w:val="99"/>
    <w:semiHidden/>
    <w:unhideWhenUsed/>
    <w:rsid w:val="00B04331"/>
    <w:rPr>
      <w:color w:val="605E5C"/>
      <w:shd w:val="clear" w:color="auto" w:fill="E1DFDD"/>
    </w:rPr>
  </w:style>
  <w:style w:type="paragraph" w:customStyle="1" w:styleId="flietext">
    <w:name w:val="fließtext"/>
    <w:basedOn w:val="Standard"/>
    <w:uiPriority w:val="99"/>
    <w:rsid w:val="00B4151E"/>
    <w:pPr>
      <w:tabs>
        <w:tab w:val="left" w:pos="198"/>
      </w:tabs>
      <w:autoSpaceDE w:val="0"/>
      <w:autoSpaceDN w:val="0"/>
      <w:adjustRightInd w:val="0"/>
      <w:spacing w:line="220" w:lineRule="atLeast"/>
      <w:jc w:val="both"/>
      <w:textAlignment w:val="center"/>
    </w:pPr>
    <w:rPr>
      <w:rFonts w:ascii="Times" w:eastAsiaTheme="minorEastAsia" w:hAnsi="Times" w:cs="Times"/>
      <w:color w:val="000000"/>
      <w:sz w:val="19"/>
      <w:szCs w:val="19"/>
      <w:lang w:eastAsia="ja-JP"/>
    </w:rPr>
  </w:style>
  <w:style w:type="paragraph" w:styleId="Kopfzeile">
    <w:name w:val="header"/>
    <w:basedOn w:val="Standard"/>
    <w:link w:val="KopfzeileZchn"/>
    <w:uiPriority w:val="99"/>
    <w:unhideWhenUsed/>
    <w:rsid w:val="00966EF0"/>
    <w:pPr>
      <w:tabs>
        <w:tab w:val="center" w:pos="4536"/>
        <w:tab w:val="right" w:pos="9072"/>
      </w:tabs>
    </w:pPr>
  </w:style>
  <w:style w:type="character" w:customStyle="1" w:styleId="KopfzeileZchn">
    <w:name w:val="Kopfzeile Zchn"/>
    <w:basedOn w:val="Absatz-Standardschriftart"/>
    <w:link w:val="Kopfzeile"/>
    <w:uiPriority w:val="99"/>
    <w:rsid w:val="00966EF0"/>
    <w:rPr>
      <w:rFonts w:ascii="Arial" w:eastAsia="Times New Roman" w:hAnsi="Arial" w:cs="Times New Roman"/>
      <w:szCs w:val="20"/>
      <w:lang w:eastAsia="de-DE"/>
    </w:rPr>
  </w:style>
  <w:style w:type="paragraph" w:styleId="Fuzeile">
    <w:name w:val="footer"/>
    <w:basedOn w:val="Standard"/>
    <w:link w:val="FuzeileZchn"/>
    <w:uiPriority w:val="99"/>
    <w:unhideWhenUsed/>
    <w:rsid w:val="00966EF0"/>
    <w:pPr>
      <w:tabs>
        <w:tab w:val="center" w:pos="4536"/>
        <w:tab w:val="right" w:pos="9072"/>
      </w:tabs>
    </w:pPr>
  </w:style>
  <w:style w:type="character" w:customStyle="1" w:styleId="FuzeileZchn">
    <w:name w:val="Fußzeile Zchn"/>
    <w:basedOn w:val="Absatz-Standardschriftart"/>
    <w:link w:val="Fuzeile"/>
    <w:uiPriority w:val="99"/>
    <w:rsid w:val="00966EF0"/>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ubnoe.at" TargetMode="External"/><Relationship Id="rId3" Type="http://schemas.openxmlformats.org/officeDocument/2006/relationships/settings" Target="settings.xml"/><Relationship Id="rId7" Type="http://schemas.openxmlformats.org/officeDocument/2006/relationships/hyperlink" Target="mailto:info@clubno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ubn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Hofbauer</dc:creator>
  <cp:keywords/>
  <dc:description/>
  <cp:lastModifiedBy>Beate Schrank</cp:lastModifiedBy>
  <cp:revision>5</cp:revision>
  <cp:lastPrinted>2022-08-19T09:54:00Z</cp:lastPrinted>
  <dcterms:created xsi:type="dcterms:W3CDTF">2022-08-19T07:51:00Z</dcterms:created>
  <dcterms:modified xsi:type="dcterms:W3CDTF">2022-09-02T10:55:00Z</dcterms:modified>
</cp:coreProperties>
</file>